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5755" w14:textId="531998C9" w:rsidR="00712D87" w:rsidRDefault="00193641">
      <w:r>
        <w:rPr>
          <w:noProof/>
          <w:lang w:eastAsia="es-MX"/>
        </w:rPr>
        <mc:AlternateContent>
          <mc:Choice Requires="wps">
            <w:drawing>
              <wp:anchor distT="0" distB="0" distL="114300" distR="114300" simplePos="0" relativeHeight="251659264" behindDoc="0" locked="0" layoutInCell="1" allowOverlap="1" wp14:anchorId="18073E59" wp14:editId="326FF6BA">
                <wp:simplePos x="0" y="0"/>
                <wp:positionH relativeFrom="margin">
                  <wp:posOffset>-390525</wp:posOffset>
                </wp:positionH>
                <wp:positionV relativeFrom="paragraph">
                  <wp:posOffset>-586740</wp:posOffset>
                </wp:positionV>
                <wp:extent cx="3284220" cy="868680"/>
                <wp:effectExtent l="0" t="0" r="0" b="7620"/>
                <wp:wrapNone/>
                <wp:docPr id="2" name="Cuadro de texto 2"/>
                <wp:cNvGraphicFramePr/>
                <a:graphic xmlns:a="http://schemas.openxmlformats.org/drawingml/2006/main">
                  <a:graphicData uri="http://schemas.microsoft.com/office/word/2010/wordprocessingShape">
                    <wps:wsp>
                      <wps:cNvSpPr txBox="1"/>
                      <wps:spPr>
                        <a:xfrm>
                          <a:off x="0" y="0"/>
                          <a:ext cx="3284220" cy="868680"/>
                        </a:xfrm>
                        <a:prstGeom prst="rect">
                          <a:avLst/>
                        </a:prstGeom>
                        <a:noFill/>
                        <a:ln w="6350">
                          <a:noFill/>
                        </a:ln>
                      </wps:spPr>
                      <wps:txbx>
                        <w:txbxContent>
                          <w:p w14:paraId="334B7421" w14:textId="77777777" w:rsidR="00193641" w:rsidRPr="00AE17FF" w:rsidRDefault="00193641" w:rsidP="00193641">
                            <w:pPr>
                              <w:jc w:val="center"/>
                              <w:rPr>
                                <w:rFonts w:ascii="Tahoma" w:hAnsi="Tahoma" w:cs="Tahoma"/>
                                <w:b/>
                                <w:bCs/>
                                <w:color w:val="990033"/>
                              </w:rPr>
                            </w:pPr>
                            <w:r w:rsidRPr="00AE17FF">
                              <w:rPr>
                                <w:rFonts w:ascii="Tahoma" w:hAnsi="Tahoma" w:cs="Tahoma"/>
                                <w:b/>
                                <w:bCs/>
                                <w:color w:val="990033"/>
                                <w:sz w:val="40"/>
                                <w:szCs w:val="48"/>
                              </w:rPr>
                              <w:t>PÉRFIL DE PUESTO</w:t>
                            </w:r>
                          </w:p>
                          <w:p w14:paraId="70B2EF26" w14:textId="77777777" w:rsidR="00193641" w:rsidRPr="00D7543E" w:rsidRDefault="00193641" w:rsidP="00193641">
                            <w:pPr>
                              <w:jc w:val="center"/>
                              <w:rPr>
                                <w:rFonts w:ascii="Tahoma" w:hAnsi="Tahoma" w:cs="Tahoma"/>
                              </w:rPr>
                            </w:pPr>
                          </w:p>
                          <w:p w14:paraId="1B8D8ADB" w14:textId="7DF85985" w:rsidR="00193641" w:rsidRPr="00193641" w:rsidRDefault="00193641" w:rsidP="00193641">
                            <w:pPr>
                              <w:jc w:val="center"/>
                              <w:rPr>
                                <w:rFonts w:ascii="Tahoma" w:hAnsi="Tahoma" w:cs="Tahoma"/>
                                <w:color w:val="BF8F00" w:themeColor="accent4" w:themeShade="BF"/>
                                <w:sz w:val="24"/>
                                <w:szCs w:val="32"/>
                              </w:rPr>
                            </w:pPr>
                            <w:r>
                              <w:rPr>
                                <w:rFonts w:ascii="Tahoma" w:hAnsi="Tahoma" w:cs="Tahoma"/>
                                <w:color w:val="BF8F00" w:themeColor="accent4" w:themeShade="BF"/>
                                <w:sz w:val="24"/>
                                <w:szCs w:val="32"/>
                              </w:rPr>
                              <w:t xml:space="preserve">SECRETARÍA </w:t>
                            </w:r>
                            <w:r w:rsidR="0080739B">
                              <w:rPr>
                                <w:rFonts w:ascii="Tahoma" w:hAnsi="Tahoma" w:cs="Tahoma"/>
                                <w:color w:val="BF8F00" w:themeColor="accent4" w:themeShade="BF"/>
                                <w:sz w:val="24"/>
                                <w:szCs w:val="32"/>
                              </w:rPr>
                              <w:t>DEL AYUNTAMIENTO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73E59" id="_x0000_t202" coordsize="21600,21600" o:spt="202" path="m,l,21600r21600,l21600,xe">
                <v:stroke joinstyle="miter"/>
                <v:path gradientshapeok="t" o:connecttype="rect"/>
              </v:shapetype>
              <v:shape id="Cuadro de texto 2" o:spid="_x0000_s1026" type="#_x0000_t202" style="position:absolute;left:0;text-align:left;margin-left:-30.75pt;margin-top:-46.2pt;width:258.6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" filled="f" stroked="f" strokeweight=".5pt">
                <v:textbox>
                  <w:txbxContent>
                    <w:p w14:paraId="334B7421" w14:textId="77777777" w:rsidR="00193641" w:rsidRPr="00AE17FF" w:rsidRDefault="00193641" w:rsidP="00193641">
                      <w:pPr>
                        <w:jc w:val="center"/>
                        <w:rPr>
                          <w:rFonts w:ascii="Tahoma" w:hAnsi="Tahoma" w:cs="Tahoma"/>
                          <w:b/>
                          <w:bCs/>
                          <w:color w:val="990033"/>
                        </w:rPr>
                      </w:pPr>
                      <w:r w:rsidRPr="00AE17FF">
                        <w:rPr>
                          <w:rFonts w:ascii="Tahoma" w:hAnsi="Tahoma" w:cs="Tahoma"/>
                          <w:b/>
                          <w:bCs/>
                          <w:color w:val="990033"/>
                          <w:sz w:val="40"/>
                          <w:szCs w:val="48"/>
                        </w:rPr>
                        <w:t>PÉRFIL DE PUESTO</w:t>
                      </w:r>
                    </w:p>
                    <w:p w14:paraId="70B2EF26" w14:textId="77777777" w:rsidR="00193641" w:rsidRPr="00D7543E" w:rsidRDefault="00193641" w:rsidP="00193641">
                      <w:pPr>
                        <w:jc w:val="center"/>
                        <w:rPr>
                          <w:rFonts w:ascii="Tahoma" w:hAnsi="Tahoma" w:cs="Tahoma"/>
                        </w:rPr>
                      </w:pPr>
                    </w:p>
                    <w:p w14:paraId="1B8D8ADB" w14:textId="7DF85985" w:rsidR="00193641" w:rsidRPr="00193641" w:rsidRDefault="00193641" w:rsidP="00193641">
                      <w:pPr>
                        <w:jc w:val="center"/>
                        <w:rPr>
                          <w:rFonts w:ascii="Tahoma" w:hAnsi="Tahoma" w:cs="Tahoma"/>
                          <w:color w:val="BF8F00" w:themeColor="accent4" w:themeShade="BF"/>
                          <w:sz w:val="24"/>
                          <w:szCs w:val="32"/>
                        </w:rPr>
                      </w:pPr>
                      <w:r>
                        <w:rPr>
                          <w:rFonts w:ascii="Tahoma" w:hAnsi="Tahoma" w:cs="Tahoma"/>
                          <w:color w:val="BF8F00" w:themeColor="accent4" w:themeShade="BF"/>
                          <w:sz w:val="24"/>
                          <w:szCs w:val="32"/>
                        </w:rPr>
                        <w:t xml:space="preserve">SECRETARÍA </w:t>
                      </w:r>
                      <w:r w:rsidR="0080739B">
                        <w:rPr>
                          <w:rFonts w:ascii="Tahoma" w:hAnsi="Tahoma" w:cs="Tahoma"/>
                          <w:color w:val="BF8F00" w:themeColor="accent4" w:themeShade="BF"/>
                          <w:sz w:val="24"/>
                          <w:szCs w:val="32"/>
                        </w:rPr>
                        <w:t>DEL AYUNTAMIENTO</w:t>
                      </w:r>
                    </w:p>
                  </w:txbxContent>
                </v:textbox>
                <w10:wrap anchorx="margin"/>
              </v:shape>
            </w:pict>
          </mc:Fallback>
        </mc:AlternateContent>
      </w:r>
    </w:p>
    <w:p w14:paraId="0AA4FAB8" w14:textId="227B6A83" w:rsidR="00D7543E" w:rsidRDefault="00D7543E"/>
    <w:p w14:paraId="73B1F735" w14:textId="0D65A15F" w:rsidR="00D7543E" w:rsidRDefault="00D7543E"/>
    <w:p w14:paraId="0EEC6965" w14:textId="77777777" w:rsidR="00D7543E" w:rsidRDefault="00D7543E"/>
    <w:p w14:paraId="220D89E5" w14:textId="7C6FCB2A" w:rsidR="00D7543E" w:rsidRDefault="00D7543E"/>
    <w:p w14:paraId="7C926918" w14:textId="24334586" w:rsidR="00D7543E" w:rsidRDefault="00D7543E" w:rsidP="00D7543E">
      <w:pPr>
        <w:rPr>
          <w:rFonts w:cs="Arial"/>
          <w:b/>
          <w:sz w:val="24"/>
          <w:szCs w:val="20"/>
        </w:rPr>
      </w:pPr>
      <w:r w:rsidRPr="00AB1A8A">
        <w:rPr>
          <w:rFonts w:cs="Arial"/>
          <w:b/>
          <w:sz w:val="24"/>
          <w:szCs w:val="20"/>
          <w:lang w:val="es-MX"/>
        </w:rPr>
        <w:t xml:space="preserve">I.- </w:t>
      </w:r>
      <w:r w:rsidRPr="00AB1A8A">
        <w:rPr>
          <w:rFonts w:cs="Arial"/>
          <w:b/>
          <w:sz w:val="24"/>
          <w:szCs w:val="20"/>
        </w:rPr>
        <w:t>Descripción del Puesto</w:t>
      </w:r>
    </w:p>
    <w:p w14:paraId="5DFEDC00" w14:textId="5482EC65" w:rsidR="00DD3948" w:rsidRDefault="00DD3948" w:rsidP="00D7543E">
      <w:pPr>
        <w:rPr>
          <w:rFonts w:cs="Arial"/>
          <w:b/>
          <w:sz w:val="24"/>
          <w:szCs w:val="20"/>
        </w:rPr>
      </w:pPr>
    </w:p>
    <w:tbl>
      <w:tblPr>
        <w:tblW w:w="9313" w:type="dxa"/>
        <w:tblInd w:w="-34" w:type="dxa"/>
        <w:tblBorders>
          <w:top w:val="single" w:sz="24" w:space="0" w:color="800000"/>
          <w:left w:val="single" w:sz="24" w:space="0" w:color="800000"/>
          <w:bottom w:val="single" w:sz="24" w:space="0" w:color="800000"/>
          <w:right w:val="single" w:sz="24" w:space="0" w:color="800000"/>
        </w:tblBorders>
        <w:tblLook w:val="04A0" w:firstRow="1" w:lastRow="0" w:firstColumn="1" w:lastColumn="0" w:noHBand="0" w:noVBand="1"/>
      </w:tblPr>
      <w:tblGrid>
        <w:gridCol w:w="3621"/>
        <w:gridCol w:w="5692"/>
      </w:tblGrid>
      <w:tr w:rsidR="00D7543E" w:rsidRPr="00737EEE" w14:paraId="54C8D697" w14:textId="77777777" w:rsidTr="00F45452">
        <w:trPr>
          <w:trHeight w:val="290"/>
        </w:trPr>
        <w:tc>
          <w:tcPr>
            <w:tcW w:w="3621" w:type="dxa"/>
            <w:shd w:val="clear" w:color="auto" w:fill="800000"/>
          </w:tcPr>
          <w:p w14:paraId="17D6C7BD" w14:textId="77777777" w:rsidR="00D7543E" w:rsidRPr="00737EEE" w:rsidRDefault="00D7543E" w:rsidP="005870D4">
            <w:pPr>
              <w:rPr>
                <w:rFonts w:cs="Arial"/>
                <w:b/>
                <w:szCs w:val="20"/>
              </w:rPr>
            </w:pPr>
            <w:r w:rsidRPr="002D7D7F">
              <w:rPr>
                <w:rFonts w:cs="Arial"/>
                <w:b/>
                <w:color w:val="FFFFFF" w:themeColor="background1"/>
                <w:szCs w:val="20"/>
              </w:rPr>
              <w:t>Puesto:</w:t>
            </w:r>
          </w:p>
        </w:tc>
        <w:tc>
          <w:tcPr>
            <w:tcW w:w="5692" w:type="dxa"/>
            <w:shd w:val="clear" w:color="auto" w:fill="FFFFFF" w:themeFill="background1"/>
          </w:tcPr>
          <w:p w14:paraId="25B9679E" w14:textId="67E6C9E5" w:rsidR="00D7543E" w:rsidRPr="00737EEE" w:rsidRDefault="003D7399" w:rsidP="005870D4">
            <w:pPr>
              <w:pStyle w:val="Subttulo"/>
              <w:rPr>
                <w:rFonts w:cs="Arial"/>
                <w:b w:val="0"/>
                <w:sz w:val="20"/>
                <w:szCs w:val="20"/>
              </w:rPr>
            </w:pPr>
            <w:r w:rsidRPr="003D7399">
              <w:rPr>
                <w:rFonts w:cs="Arial"/>
                <w:b w:val="0"/>
                <w:bCs w:val="0"/>
                <w:iCs w:val="0"/>
                <w:sz w:val="20"/>
                <w:szCs w:val="20"/>
              </w:rPr>
              <w:t>Área de archivo de concentración</w:t>
            </w:r>
          </w:p>
        </w:tc>
      </w:tr>
      <w:tr w:rsidR="00D7543E" w:rsidRPr="00737EEE" w14:paraId="3EA103F9" w14:textId="77777777" w:rsidTr="00F45452">
        <w:trPr>
          <w:trHeight w:val="229"/>
        </w:trPr>
        <w:tc>
          <w:tcPr>
            <w:tcW w:w="3621" w:type="dxa"/>
            <w:shd w:val="clear" w:color="auto" w:fill="BF8F00" w:themeFill="accent4" w:themeFillShade="BF"/>
          </w:tcPr>
          <w:p w14:paraId="37DD2F8E" w14:textId="77777777" w:rsidR="00D7543E" w:rsidRPr="00F45452" w:rsidRDefault="00D7543E" w:rsidP="005870D4">
            <w:pPr>
              <w:rPr>
                <w:rFonts w:cs="Arial"/>
                <w:b/>
                <w:color w:val="FFFFFF" w:themeColor="background1"/>
                <w:szCs w:val="20"/>
              </w:rPr>
            </w:pPr>
            <w:r w:rsidRPr="00F45452">
              <w:rPr>
                <w:rFonts w:cs="Arial"/>
                <w:b/>
                <w:color w:val="FFFFFF" w:themeColor="background1"/>
                <w:szCs w:val="20"/>
              </w:rPr>
              <w:t>Área de Adscripción:</w:t>
            </w:r>
          </w:p>
        </w:tc>
        <w:tc>
          <w:tcPr>
            <w:tcW w:w="5692" w:type="dxa"/>
          </w:tcPr>
          <w:p w14:paraId="3B76261D" w14:textId="4FEA41CB" w:rsidR="00D7543E" w:rsidRPr="00737EEE" w:rsidRDefault="00850F62" w:rsidP="005870D4">
            <w:pPr>
              <w:rPr>
                <w:rFonts w:cs="Arial"/>
                <w:szCs w:val="20"/>
              </w:rPr>
            </w:pPr>
            <w:r>
              <w:rPr>
                <w:rFonts w:cs="Arial"/>
                <w:szCs w:val="20"/>
              </w:rPr>
              <w:t>Secretaria del Ayuntamiento</w:t>
            </w:r>
          </w:p>
        </w:tc>
      </w:tr>
      <w:tr w:rsidR="00D7543E" w:rsidRPr="00737EEE" w14:paraId="450C4735" w14:textId="77777777" w:rsidTr="00F45452">
        <w:trPr>
          <w:trHeight w:val="229"/>
        </w:trPr>
        <w:tc>
          <w:tcPr>
            <w:tcW w:w="3621" w:type="dxa"/>
            <w:shd w:val="clear" w:color="auto" w:fill="BF8F00" w:themeFill="accent4" w:themeFillShade="BF"/>
          </w:tcPr>
          <w:p w14:paraId="42222E57" w14:textId="77777777" w:rsidR="00D7543E" w:rsidRPr="00F45452" w:rsidRDefault="00D7543E" w:rsidP="005870D4">
            <w:pPr>
              <w:rPr>
                <w:rFonts w:cs="Arial"/>
                <w:b/>
                <w:color w:val="FFFFFF" w:themeColor="background1"/>
                <w:szCs w:val="20"/>
              </w:rPr>
            </w:pPr>
            <w:r w:rsidRPr="00F45452">
              <w:rPr>
                <w:rFonts w:cs="Arial"/>
                <w:b/>
                <w:color w:val="FFFFFF" w:themeColor="background1"/>
                <w:szCs w:val="20"/>
              </w:rPr>
              <w:t>Reporta a:</w:t>
            </w:r>
          </w:p>
        </w:tc>
        <w:tc>
          <w:tcPr>
            <w:tcW w:w="5692" w:type="dxa"/>
          </w:tcPr>
          <w:p w14:paraId="34589300" w14:textId="3486C7A0" w:rsidR="00D7543E" w:rsidRPr="00737EEE" w:rsidRDefault="00011CF4" w:rsidP="005870D4">
            <w:pPr>
              <w:rPr>
                <w:rFonts w:cs="Arial"/>
                <w:szCs w:val="20"/>
              </w:rPr>
            </w:pPr>
            <w:r>
              <w:rPr>
                <w:rFonts w:cs="Arial"/>
                <w:szCs w:val="20"/>
              </w:rPr>
              <w:t>Coordinador</w:t>
            </w:r>
          </w:p>
        </w:tc>
      </w:tr>
      <w:tr w:rsidR="00D7543E" w:rsidRPr="00737EEE" w14:paraId="5F9E1909" w14:textId="77777777" w:rsidTr="00F45452">
        <w:trPr>
          <w:trHeight w:val="229"/>
        </w:trPr>
        <w:tc>
          <w:tcPr>
            <w:tcW w:w="3621" w:type="dxa"/>
            <w:shd w:val="clear" w:color="auto" w:fill="BF8F00" w:themeFill="accent4" w:themeFillShade="BF"/>
          </w:tcPr>
          <w:p w14:paraId="03149ECA" w14:textId="77777777" w:rsidR="00D7543E" w:rsidRPr="00F45452" w:rsidRDefault="00D7543E" w:rsidP="005870D4">
            <w:pPr>
              <w:rPr>
                <w:rFonts w:cs="Arial"/>
                <w:b/>
                <w:color w:val="FFFFFF" w:themeColor="background1"/>
                <w:szCs w:val="20"/>
              </w:rPr>
            </w:pPr>
            <w:r w:rsidRPr="00F45452">
              <w:rPr>
                <w:rFonts w:cs="Arial"/>
                <w:b/>
                <w:color w:val="FFFFFF" w:themeColor="background1"/>
                <w:szCs w:val="20"/>
              </w:rPr>
              <w:t>Supervisa a:</w:t>
            </w:r>
          </w:p>
        </w:tc>
        <w:tc>
          <w:tcPr>
            <w:tcW w:w="5692" w:type="dxa"/>
          </w:tcPr>
          <w:p w14:paraId="491C5963" w14:textId="671D3804" w:rsidR="00D7543E" w:rsidRPr="00737EEE" w:rsidRDefault="00D7543E" w:rsidP="005870D4">
            <w:pPr>
              <w:rPr>
                <w:rFonts w:cs="Arial"/>
                <w:szCs w:val="20"/>
              </w:rPr>
            </w:pPr>
          </w:p>
        </w:tc>
      </w:tr>
    </w:tbl>
    <w:p w14:paraId="7008CFC3" w14:textId="77777777" w:rsidR="00D7543E" w:rsidRDefault="00D7543E" w:rsidP="00D7543E">
      <w:pPr>
        <w:rPr>
          <w:rFonts w:cs="Arial"/>
          <w:b/>
          <w:sz w:val="24"/>
          <w:szCs w:val="20"/>
        </w:rPr>
      </w:pPr>
    </w:p>
    <w:p w14:paraId="45E8EF8D" w14:textId="77777777" w:rsidR="00420B04" w:rsidRDefault="00420B04" w:rsidP="00D7543E">
      <w:pPr>
        <w:rPr>
          <w:rFonts w:cs="Arial"/>
          <w:b/>
          <w:sz w:val="24"/>
          <w:szCs w:val="20"/>
        </w:rPr>
      </w:pPr>
    </w:p>
    <w:p w14:paraId="1D177111" w14:textId="3F088BD3" w:rsidR="00D7543E" w:rsidRDefault="00D7543E" w:rsidP="00D7543E">
      <w:pPr>
        <w:rPr>
          <w:rFonts w:cs="Arial"/>
          <w:b/>
          <w:sz w:val="24"/>
          <w:szCs w:val="20"/>
        </w:rPr>
      </w:pPr>
      <w:r w:rsidRPr="00ED41D1">
        <w:rPr>
          <w:rFonts w:cs="Arial"/>
          <w:b/>
          <w:sz w:val="24"/>
          <w:szCs w:val="20"/>
        </w:rPr>
        <w:t>II.- Descripción de las Funciones del Puesto</w:t>
      </w:r>
    </w:p>
    <w:p w14:paraId="14E8282F" w14:textId="77777777" w:rsidR="00F45452" w:rsidRPr="00ED41D1" w:rsidRDefault="00F45452" w:rsidP="00D7543E">
      <w:pPr>
        <w:rPr>
          <w:rFonts w:cs="Arial"/>
          <w:b/>
          <w:sz w:val="24"/>
          <w:szCs w:val="20"/>
        </w:rPr>
      </w:pPr>
    </w:p>
    <w:tbl>
      <w:tblPr>
        <w:tblW w:w="9298" w:type="dxa"/>
        <w:tblInd w:w="-34" w:type="dxa"/>
        <w:tblBorders>
          <w:top w:val="single" w:sz="24" w:space="0" w:color="800000"/>
          <w:left w:val="single" w:sz="24" w:space="0" w:color="800000"/>
          <w:bottom w:val="single" w:sz="24" w:space="0" w:color="800000"/>
          <w:right w:val="single" w:sz="24" w:space="0" w:color="800000"/>
        </w:tblBorders>
        <w:tblLook w:val="04A0" w:firstRow="1" w:lastRow="0" w:firstColumn="1" w:lastColumn="0" w:noHBand="0" w:noVBand="1"/>
      </w:tblPr>
      <w:tblGrid>
        <w:gridCol w:w="9298"/>
      </w:tblGrid>
      <w:tr w:rsidR="00D7543E" w:rsidRPr="00737EEE" w14:paraId="348F0F43" w14:textId="77777777" w:rsidTr="00F45452">
        <w:trPr>
          <w:trHeight w:val="326"/>
        </w:trPr>
        <w:tc>
          <w:tcPr>
            <w:tcW w:w="9298" w:type="dxa"/>
            <w:shd w:val="clear" w:color="auto" w:fill="800000"/>
          </w:tcPr>
          <w:p w14:paraId="296220BF" w14:textId="77777777" w:rsidR="00D7543E" w:rsidRPr="00F45452" w:rsidRDefault="00D7543E" w:rsidP="00F45452">
            <w:pPr>
              <w:jc w:val="center"/>
              <w:rPr>
                <w:rFonts w:cs="Arial"/>
                <w:b/>
                <w:color w:val="FFFFFF" w:themeColor="background1"/>
                <w:szCs w:val="20"/>
              </w:rPr>
            </w:pPr>
            <w:r w:rsidRPr="00E15342">
              <w:rPr>
                <w:rFonts w:cs="Arial"/>
                <w:b/>
                <w:color w:val="FFFFFF" w:themeColor="background1"/>
                <w:szCs w:val="20"/>
              </w:rPr>
              <w:t>Descripción</w:t>
            </w:r>
            <w:r w:rsidRPr="00F45452">
              <w:rPr>
                <w:rFonts w:cs="Arial"/>
                <w:b/>
                <w:color w:val="FFFFFF" w:themeColor="background1"/>
                <w:szCs w:val="20"/>
              </w:rPr>
              <w:t xml:space="preserve"> </w:t>
            </w:r>
            <w:r w:rsidRPr="00E15342">
              <w:rPr>
                <w:rFonts w:cs="Arial"/>
                <w:b/>
                <w:color w:val="FFFFFF" w:themeColor="background1"/>
                <w:szCs w:val="20"/>
              </w:rPr>
              <w:t>Específica</w:t>
            </w:r>
          </w:p>
        </w:tc>
      </w:tr>
      <w:tr w:rsidR="00D7543E" w:rsidRPr="00737EEE" w14:paraId="5EFE58F9" w14:textId="77777777" w:rsidTr="00F45452">
        <w:trPr>
          <w:trHeight w:val="1385"/>
        </w:trPr>
        <w:tc>
          <w:tcPr>
            <w:tcW w:w="9298" w:type="dxa"/>
          </w:tcPr>
          <w:p w14:paraId="63ADA098" w14:textId="77777777" w:rsidR="00670F5F" w:rsidRDefault="003D7399" w:rsidP="00563A3B">
            <w:pPr>
              <w:autoSpaceDE w:val="0"/>
              <w:autoSpaceDN w:val="0"/>
              <w:adjustRightInd w:val="0"/>
              <w:jc w:val="left"/>
            </w:pPr>
            <w:r>
              <w:t>Conservar precautoriamente la documentación semiactiva hasta cumplir su vigencia documental conforme al catálogo de disposición documental, o al cumplir su periodo de reserva;</w:t>
            </w:r>
          </w:p>
          <w:p w14:paraId="6A0C6ACA" w14:textId="77777777" w:rsidR="003D7399" w:rsidRDefault="003D7399" w:rsidP="00563A3B">
            <w:pPr>
              <w:autoSpaceDE w:val="0"/>
              <w:autoSpaceDN w:val="0"/>
              <w:adjustRightInd w:val="0"/>
              <w:jc w:val="left"/>
            </w:pPr>
            <w:r>
              <w:t>Solicitar al área coordinadora de archivos de la dependencia, en su caso, con el visto bueno de la unidad administrativa generadora, la liberación de los expedientes para determinar su destino final;</w:t>
            </w:r>
          </w:p>
          <w:p w14:paraId="74D65EC3" w14:textId="740C2152" w:rsidR="003D7399" w:rsidRPr="00B27A0D" w:rsidRDefault="003D7399" w:rsidP="00563A3B">
            <w:pPr>
              <w:autoSpaceDE w:val="0"/>
              <w:autoSpaceDN w:val="0"/>
              <w:adjustRightInd w:val="0"/>
              <w:jc w:val="left"/>
              <w:rPr>
                <w:rFonts w:ascii="Gotham-Book" w:eastAsiaTheme="minorHAnsi" w:hAnsi="Gotham-Book" w:cs="Gotham-Book"/>
                <w:sz w:val="18"/>
                <w:szCs w:val="18"/>
                <w:lang w:val="es-MX" w:eastAsia="en-US"/>
              </w:rPr>
            </w:pPr>
            <w:r>
              <w:t>Coadyuvar con el área coordinadora de archivos en la elaboración del cuadro general de clasificación, el catálogo de disposición documental y el inventario general</w:t>
            </w:r>
          </w:p>
        </w:tc>
      </w:tr>
    </w:tbl>
    <w:p w14:paraId="5EA8254B" w14:textId="77777777" w:rsidR="00D7543E" w:rsidRDefault="00D7543E" w:rsidP="00D7543E">
      <w:pPr>
        <w:rPr>
          <w:rFonts w:cs="Arial"/>
          <w:b/>
          <w:sz w:val="24"/>
          <w:szCs w:val="20"/>
        </w:rPr>
      </w:pPr>
    </w:p>
    <w:p w14:paraId="2C510C65" w14:textId="77777777" w:rsidR="00420B04" w:rsidRDefault="00420B04" w:rsidP="00D7543E">
      <w:pPr>
        <w:rPr>
          <w:rFonts w:cs="Arial"/>
          <w:b/>
          <w:sz w:val="24"/>
          <w:szCs w:val="20"/>
        </w:rPr>
      </w:pPr>
    </w:p>
    <w:p w14:paraId="73AB8A1B" w14:textId="143ABC28" w:rsidR="00D7543E" w:rsidRDefault="00D7543E" w:rsidP="00D7543E">
      <w:pPr>
        <w:rPr>
          <w:rFonts w:cs="Arial"/>
          <w:b/>
          <w:sz w:val="24"/>
          <w:szCs w:val="20"/>
        </w:rPr>
      </w:pPr>
      <w:r w:rsidRPr="00ED41D1">
        <w:rPr>
          <w:rFonts w:cs="Arial"/>
          <w:b/>
          <w:sz w:val="24"/>
          <w:szCs w:val="20"/>
        </w:rPr>
        <w:t>III.- Perfil del Responsable del Puesto</w:t>
      </w:r>
    </w:p>
    <w:p w14:paraId="06D006B8" w14:textId="77777777" w:rsidR="00F45452" w:rsidRPr="00ED41D1" w:rsidRDefault="00F45452" w:rsidP="00D7543E">
      <w:pPr>
        <w:rPr>
          <w:rFonts w:cs="Arial"/>
          <w:b/>
          <w:sz w:val="24"/>
          <w:szCs w:val="20"/>
        </w:rPr>
      </w:pPr>
    </w:p>
    <w:tbl>
      <w:tblPr>
        <w:tblW w:w="9313" w:type="dxa"/>
        <w:tblInd w:w="-34" w:type="dxa"/>
        <w:tblBorders>
          <w:top w:val="single" w:sz="24" w:space="0" w:color="800000"/>
          <w:left w:val="single" w:sz="24" w:space="0" w:color="800000"/>
          <w:bottom w:val="single" w:sz="24" w:space="0" w:color="800000"/>
          <w:right w:val="single" w:sz="24" w:space="0" w:color="800000"/>
        </w:tblBorders>
        <w:tblLook w:val="04A0" w:firstRow="1" w:lastRow="0" w:firstColumn="1" w:lastColumn="0" w:noHBand="0" w:noVBand="1"/>
      </w:tblPr>
      <w:tblGrid>
        <w:gridCol w:w="2183"/>
        <w:gridCol w:w="7130"/>
      </w:tblGrid>
      <w:tr w:rsidR="00D7543E" w:rsidRPr="00737EEE" w14:paraId="62D1CF45" w14:textId="77777777" w:rsidTr="000628B4">
        <w:trPr>
          <w:trHeight w:val="409"/>
        </w:trPr>
        <w:tc>
          <w:tcPr>
            <w:tcW w:w="9313" w:type="dxa"/>
            <w:gridSpan w:val="2"/>
            <w:shd w:val="clear" w:color="auto" w:fill="800000"/>
          </w:tcPr>
          <w:p w14:paraId="16DE222D" w14:textId="77777777" w:rsidR="00D7543E" w:rsidRPr="00ED41D1" w:rsidRDefault="00D7543E" w:rsidP="005870D4">
            <w:pPr>
              <w:jc w:val="center"/>
              <w:rPr>
                <w:rFonts w:cs="Arial"/>
                <w:b/>
                <w:color w:val="FFFFFF" w:themeColor="background1"/>
                <w:szCs w:val="20"/>
              </w:rPr>
            </w:pPr>
            <w:r w:rsidRPr="00ED41D1">
              <w:rPr>
                <w:rFonts w:cs="Arial"/>
                <w:b/>
                <w:color w:val="FFFFFF" w:themeColor="background1"/>
                <w:szCs w:val="20"/>
              </w:rPr>
              <w:t>Perfil del Puesto</w:t>
            </w:r>
          </w:p>
        </w:tc>
      </w:tr>
      <w:tr w:rsidR="00D7543E" w:rsidRPr="00737EEE" w14:paraId="2622780D" w14:textId="77777777" w:rsidTr="000628B4">
        <w:trPr>
          <w:trHeight w:val="505"/>
        </w:trPr>
        <w:tc>
          <w:tcPr>
            <w:tcW w:w="2183" w:type="dxa"/>
            <w:shd w:val="clear" w:color="auto" w:fill="BF8F00" w:themeFill="accent4" w:themeFillShade="BF"/>
            <w:vAlign w:val="center"/>
          </w:tcPr>
          <w:p w14:paraId="26096961" w14:textId="77777777" w:rsidR="00D7543E" w:rsidRPr="002D7D7F" w:rsidRDefault="00D7543E" w:rsidP="005870D4">
            <w:pPr>
              <w:jc w:val="left"/>
              <w:rPr>
                <w:rFonts w:cs="Arial"/>
                <w:b/>
                <w:color w:val="FFFFFF" w:themeColor="background1"/>
                <w:szCs w:val="20"/>
              </w:rPr>
            </w:pPr>
            <w:r w:rsidRPr="002D7D7F">
              <w:rPr>
                <w:rFonts w:cs="Arial"/>
                <w:b/>
                <w:color w:val="FFFFFF" w:themeColor="background1"/>
                <w:szCs w:val="20"/>
              </w:rPr>
              <w:t>Nivel Académico:</w:t>
            </w:r>
          </w:p>
        </w:tc>
        <w:tc>
          <w:tcPr>
            <w:tcW w:w="7130" w:type="dxa"/>
          </w:tcPr>
          <w:p w14:paraId="521C6383" w14:textId="079E5E60" w:rsidR="00D7543E" w:rsidRPr="00737EEE" w:rsidRDefault="00D7543E" w:rsidP="005870D4">
            <w:pPr>
              <w:rPr>
                <w:rFonts w:cs="Arial"/>
                <w:szCs w:val="20"/>
              </w:rPr>
            </w:pPr>
            <w:r w:rsidRPr="00737EEE">
              <w:rPr>
                <w:rFonts w:cs="Arial"/>
                <w:szCs w:val="20"/>
              </w:rPr>
              <w:t>Licenciatura.</w:t>
            </w:r>
          </w:p>
        </w:tc>
      </w:tr>
      <w:tr w:rsidR="00D7543E" w:rsidRPr="00737EEE" w14:paraId="6E44E6F4" w14:textId="77777777" w:rsidTr="000628B4">
        <w:trPr>
          <w:trHeight w:val="395"/>
        </w:trPr>
        <w:tc>
          <w:tcPr>
            <w:tcW w:w="2183" w:type="dxa"/>
            <w:shd w:val="clear" w:color="auto" w:fill="BF8F00" w:themeFill="accent4" w:themeFillShade="BF"/>
            <w:vAlign w:val="center"/>
          </w:tcPr>
          <w:p w14:paraId="13644DF0" w14:textId="77777777" w:rsidR="00D7543E" w:rsidRPr="002D7D7F" w:rsidRDefault="00D7543E" w:rsidP="005870D4">
            <w:pPr>
              <w:jc w:val="left"/>
              <w:rPr>
                <w:rFonts w:cs="Arial"/>
                <w:b/>
                <w:color w:val="FFFFFF" w:themeColor="background1"/>
                <w:szCs w:val="20"/>
              </w:rPr>
            </w:pPr>
            <w:r w:rsidRPr="002D7D7F">
              <w:rPr>
                <w:rFonts w:cs="Arial"/>
                <w:b/>
                <w:color w:val="FFFFFF" w:themeColor="background1"/>
                <w:szCs w:val="20"/>
              </w:rPr>
              <w:t>Experiencia:</w:t>
            </w:r>
          </w:p>
        </w:tc>
        <w:tc>
          <w:tcPr>
            <w:tcW w:w="7130" w:type="dxa"/>
            <w:vAlign w:val="center"/>
          </w:tcPr>
          <w:p w14:paraId="0A0EA10B" w14:textId="40FC1E25" w:rsidR="00D7543E" w:rsidRPr="00737EEE" w:rsidRDefault="002A6BDF" w:rsidP="005870D4">
            <w:pPr>
              <w:jc w:val="left"/>
              <w:rPr>
                <w:rFonts w:cs="Arial"/>
                <w:szCs w:val="20"/>
              </w:rPr>
            </w:pPr>
            <w:r>
              <w:rPr>
                <w:rFonts w:cs="Arial"/>
                <w:szCs w:val="20"/>
              </w:rPr>
              <w:t xml:space="preserve">1 </w:t>
            </w:r>
            <w:r w:rsidR="00D7543E" w:rsidRPr="00737EEE">
              <w:rPr>
                <w:rFonts w:cs="Arial"/>
                <w:szCs w:val="20"/>
              </w:rPr>
              <w:t>año de antigüedad en el servicio público.</w:t>
            </w:r>
          </w:p>
        </w:tc>
      </w:tr>
      <w:tr w:rsidR="00D7543E" w:rsidRPr="00737EEE" w14:paraId="0C69A051" w14:textId="77777777" w:rsidTr="000628B4">
        <w:trPr>
          <w:trHeight w:val="700"/>
        </w:trPr>
        <w:tc>
          <w:tcPr>
            <w:tcW w:w="2183" w:type="dxa"/>
            <w:shd w:val="clear" w:color="auto" w:fill="BF8F00" w:themeFill="accent4" w:themeFillShade="BF"/>
            <w:vAlign w:val="center"/>
          </w:tcPr>
          <w:p w14:paraId="645D152D" w14:textId="77777777" w:rsidR="00D7543E" w:rsidRPr="002D7D7F" w:rsidRDefault="00D7543E" w:rsidP="005870D4">
            <w:pPr>
              <w:jc w:val="left"/>
              <w:rPr>
                <w:rFonts w:cs="Arial"/>
                <w:b/>
                <w:color w:val="FFFFFF" w:themeColor="background1"/>
                <w:szCs w:val="20"/>
              </w:rPr>
            </w:pPr>
            <w:r w:rsidRPr="002D7D7F">
              <w:rPr>
                <w:rFonts w:cs="Arial"/>
                <w:b/>
                <w:color w:val="FFFFFF" w:themeColor="background1"/>
                <w:szCs w:val="20"/>
              </w:rPr>
              <w:t>Conocimientos:</w:t>
            </w:r>
          </w:p>
        </w:tc>
        <w:tc>
          <w:tcPr>
            <w:tcW w:w="7130" w:type="dxa"/>
          </w:tcPr>
          <w:p w14:paraId="7C7A18F3" w14:textId="77777777" w:rsidR="00D7543E" w:rsidRDefault="00D7543E" w:rsidP="005870D4">
            <w:pPr>
              <w:rPr>
                <w:rFonts w:cs="Arial"/>
                <w:szCs w:val="20"/>
              </w:rPr>
            </w:pPr>
          </w:p>
          <w:p w14:paraId="620246F9" w14:textId="7AC644EB" w:rsidR="006D595E" w:rsidRPr="00737EEE" w:rsidRDefault="003F6BCC" w:rsidP="005870D4">
            <w:pPr>
              <w:rPr>
                <w:rFonts w:cs="Arial"/>
                <w:szCs w:val="20"/>
              </w:rPr>
            </w:pPr>
            <w:r>
              <w:rPr>
                <w:rFonts w:cs="Arial"/>
                <w:szCs w:val="20"/>
              </w:rPr>
              <w:t>Archivo Municipal</w:t>
            </w:r>
          </w:p>
        </w:tc>
      </w:tr>
    </w:tbl>
    <w:p w14:paraId="538A3D3A" w14:textId="77777777" w:rsidR="00D7543E" w:rsidRPr="008D5E83" w:rsidRDefault="00D7543E" w:rsidP="00D7543E">
      <w:pPr>
        <w:jc w:val="left"/>
        <w:rPr>
          <w:rFonts w:cs="Arial"/>
          <w:szCs w:val="20"/>
        </w:rPr>
      </w:pPr>
    </w:p>
    <w:p w14:paraId="67D1F434" w14:textId="77777777" w:rsidR="00D7543E" w:rsidRDefault="00D7543E"/>
    <w:sectPr w:rsidR="00D7543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29B5" w14:textId="77777777" w:rsidR="00967C2A" w:rsidRDefault="00967C2A" w:rsidP="00CC49E3">
      <w:r>
        <w:separator/>
      </w:r>
    </w:p>
  </w:endnote>
  <w:endnote w:type="continuationSeparator" w:id="0">
    <w:p w14:paraId="0DEA8060" w14:textId="77777777" w:rsidR="00967C2A" w:rsidRDefault="00967C2A" w:rsidP="00CC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62F9" w14:textId="77777777" w:rsidR="00967C2A" w:rsidRDefault="00967C2A" w:rsidP="00CC49E3">
      <w:r>
        <w:separator/>
      </w:r>
    </w:p>
  </w:footnote>
  <w:footnote w:type="continuationSeparator" w:id="0">
    <w:p w14:paraId="3D1896CE" w14:textId="77777777" w:rsidR="00967C2A" w:rsidRDefault="00967C2A" w:rsidP="00CC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9E6" w14:textId="68621F08" w:rsidR="00CC49E3" w:rsidRDefault="00AE17FF">
    <w:pPr>
      <w:pStyle w:val="Encabezado"/>
    </w:pPr>
    <w:r>
      <w:rPr>
        <w:noProof/>
      </w:rPr>
      <w:drawing>
        <wp:anchor distT="0" distB="0" distL="114300" distR="114300" simplePos="0" relativeHeight="251659264" behindDoc="0" locked="0" layoutInCell="1" allowOverlap="1" wp14:anchorId="2AE49C07" wp14:editId="38E16F4F">
          <wp:simplePos x="0" y="0"/>
          <wp:positionH relativeFrom="margin">
            <wp:posOffset>4290060</wp:posOffset>
          </wp:positionH>
          <wp:positionV relativeFrom="paragraph">
            <wp:posOffset>-281940</wp:posOffset>
          </wp:positionV>
          <wp:extent cx="1943100" cy="921385"/>
          <wp:effectExtent l="0" t="0" r="0" b="0"/>
          <wp:wrapThrough wrapText="bothSides">
            <wp:wrapPolygon edited="0">
              <wp:start x="15882" y="0"/>
              <wp:lineTo x="2541" y="893"/>
              <wp:lineTo x="1694" y="1340"/>
              <wp:lineTo x="1694" y="7145"/>
              <wp:lineTo x="0" y="7592"/>
              <wp:lineTo x="0" y="12504"/>
              <wp:lineTo x="9318" y="14291"/>
              <wp:lineTo x="2118" y="15184"/>
              <wp:lineTo x="2118" y="20990"/>
              <wp:lineTo x="10800" y="20990"/>
              <wp:lineTo x="12071" y="20990"/>
              <wp:lineTo x="18847" y="20096"/>
              <wp:lineTo x="19271" y="17864"/>
              <wp:lineTo x="15882" y="14291"/>
              <wp:lineTo x="21388" y="12058"/>
              <wp:lineTo x="21388" y="893"/>
              <wp:lineTo x="17153" y="0"/>
              <wp:lineTo x="1588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9E3">
      <w:rPr>
        <w:noProof/>
        <w:lang w:eastAsia="es-MX"/>
      </w:rPr>
      <w:drawing>
        <wp:anchor distT="0" distB="0" distL="114300" distR="114300" simplePos="0" relativeHeight="251658240" behindDoc="1" locked="0" layoutInCell="1" allowOverlap="1" wp14:anchorId="7B14583B" wp14:editId="0282437B">
          <wp:simplePos x="0" y="0"/>
          <wp:positionH relativeFrom="page">
            <wp:posOffset>0</wp:posOffset>
          </wp:positionH>
          <wp:positionV relativeFrom="paragraph">
            <wp:posOffset>967740</wp:posOffset>
          </wp:positionV>
          <wp:extent cx="7767667" cy="837946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s Membretadas_CCSRP.png"/>
                  <pic:cNvPicPr/>
                </pic:nvPicPr>
                <pic:blipFill rotWithShape="1">
                  <a:blip r:embed="rId2" cstate="print">
                    <a:extLst>
                      <a:ext uri="{28A0092B-C50C-407E-A947-70E740481C1C}">
                        <a14:useLocalDpi xmlns:a14="http://schemas.microsoft.com/office/drawing/2010/main" val="0"/>
                      </a:ext>
                    </a:extLst>
                  </a:blip>
                  <a:srcRect t="14467"/>
                  <a:stretch/>
                </pic:blipFill>
                <pic:spPr bwMode="auto">
                  <a:xfrm>
                    <a:off x="0" y="0"/>
                    <a:ext cx="7769604" cy="838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 w15:restartNumberingAfterBreak="0">
    <w:nsid w:val="52F9500C"/>
    <w:multiLevelType w:val="hybridMultilevel"/>
    <w:tmpl w:val="586ECC92"/>
    <w:lvl w:ilvl="0" w:tplc="080A0009">
      <w:start w:val="1"/>
      <w:numFmt w:val="bullet"/>
      <w:lvlText w:val=""/>
      <w:lvlJc w:val="left"/>
      <w:pPr>
        <w:ind w:left="1495" w:hanging="360"/>
      </w:pPr>
      <w:rPr>
        <w:rFonts w:ascii="Wingdings" w:hAnsi="Wingdings" w:hint="default"/>
      </w:rPr>
    </w:lvl>
    <w:lvl w:ilvl="1" w:tplc="FFFFFFFF">
      <w:numFmt w:val="bullet"/>
      <w:lvlText w:val=""/>
      <w:lvlJc w:val="left"/>
      <w:pPr>
        <w:ind w:left="2535" w:hanging="360"/>
      </w:pPr>
      <w:rPr>
        <w:rFonts w:ascii="Symbol" w:eastAsia="Calibri" w:hAnsi="Symbol" w:cs="Arial" w:hint="default"/>
      </w:rPr>
    </w:lvl>
    <w:lvl w:ilvl="2" w:tplc="FFFFFFFF" w:tentative="1">
      <w:start w:val="1"/>
      <w:numFmt w:val="bullet"/>
      <w:lvlText w:val=""/>
      <w:lvlJc w:val="left"/>
      <w:pPr>
        <w:ind w:left="3255" w:hanging="360"/>
      </w:pPr>
      <w:rPr>
        <w:rFonts w:ascii="Wingdings" w:hAnsi="Wingdings" w:hint="default"/>
      </w:rPr>
    </w:lvl>
    <w:lvl w:ilvl="3" w:tplc="FFFFFFFF" w:tentative="1">
      <w:start w:val="1"/>
      <w:numFmt w:val="bullet"/>
      <w:lvlText w:val=""/>
      <w:lvlJc w:val="left"/>
      <w:pPr>
        <w:ind w:left="3975" w:hanging="360"/>
      </w:pPr>
      <w:rPr>
        <w:rFonts w:ascii="Symbol" w:hAnsi="Symbol" w:hint="default"/>
      </w:rPr>
    </w:lvl>
    <w:lvl w:ilvl="4" w:tplc="FFFFFFFF" w:tentative="1">
      <w:start w:val="1"/>
      <w:numFmt w:val="bullet"/>
      <w:lvlText w:val="o"/>
      <w:lvlJc w:val="left"/>
      <w:pPr>
        <w:ind w:left="4695" w:hanging="360"/>
      </w:pPr>
      <w:rPr>
        <w:rFonts w:ascii="Courier New" w:hAnsi="Courier New" w:cs="Courier New" w:hint="default"/>
      </w:rPr>
    </w:lvl>
    <w:lvl w:ilvl="5" w:tplc="FFFFFFFF" w:tentative="1">
      <w:start w:val="1"/>
      <w:numFmt w:val="bullet"/>
      <w:lvlText w:val=""/>
      <w:lvlJc w:val="left"/>
      <w:pPr>
        <w:ind w:left="5415" w:hanging="360"/>
      </w:pPr>
      <w:rPr>
        <w:rFonts w:ascii="Wingdings" w:hAnsi="Wingdings" w:hint="default"/>
      </w:rPr>
    </w:lvl>
    <w:lvl w:ilvl="6" w:tplc="FFFFFFFF" w:tentative="1">
      <w:start w:val="1"/>
      <w:numFmt w:val="bullet"/>
      <w:lvlText w:val=""/>
      <w:lvlJc w:val="left"/>
      <w:pPr>
        <w:ind w:left="6135" w:hanging="360"/>
      </w:pPr>
      <w:rPr>
        <w:rFonts w:ascii="Symbol" w:hAnsi="Symbol" w:hint="default"/>
      </w:rPr>
    </w:lvl>
    <w:lvl w:ilvl="7" w:tplc="FFFFFFFF" w:tentative="1">
      <w:start w:val="1"/>
      <w:numFmt w:val="bullet"/>
      <w:lvlText w:val="o"/>
      <w:lvlJc w:val="left"/>
      <w:pPr>
        <w:ind w:left="6855" w:hanging="360"/>
      </w:pPr>
      <w:rPr>
        <w:rFonts w:ascii="Courier New" w:hAnsi="Courier New" w:cs="Courier New" w:hint="default"/>
      </w:rPr>
    </w:lvl>
    <w:lvl w:ilvl="8" w:tplc="FFFFFFFF" w:tentative="1">
      <w:start w:val="1"/>
      <w:numFmt w:val="bullet"/>
      <w:lvlText w:val=""/>
      <w:lvlJc w:val="left"/>
      <w:pPr>
        <w:ind w:left="75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E3"/>
    <w:rsid w:val="00011CF4"/>
    <w:rsid w:val="000628B4"/>
    <w:rsid w:val="00193641"/>
    <w:rsid w:val="001A0CC1"/>
    <w:rsid w:val="001B7075"/>
    <w:rsid w:val="002A2C98"/>
    <w:rsid w:val="002A6BDF"/>
    <w:rsid w:val="002D7D7F"/>
    <w:rsid w:val="003450CC"/>
    <w:rsid w:val="003D7399"/>
    <w:rsid w:val="003E6B2F"/>
    <w:rsid w:val="003F6BCC"/>
    <w:rsid w:val="004071D0"/>
    <w:rsid w:val="00420B04"/>
    <w:rsid w:val="00433065"/>
    <w:rsid w:val="00480B20"/>
    <w:rsid w:val="00483FE3"/>
    <w:rsid w:val="00491E95"/>
    <w:rsid w:val="005458E8"/>
    <w:rsid w:val="00563A3B"/>
    <w:rsid w:val="005C6F66"/>
    <w:rsid w:val="00645196"/>
    <w:rsid w:val="00670F5F"/>
    <w:rsid w:val="006B2849"/>
    <w:rsid w:val="006C27B3"/>
    <w:rsid w:val="006D595E"/>
    <w:rsid w:val="0070785C"/>
    <w:rsid w:val="007173CC"/>
    <w:rsid w:val="00757E80"/>
    <w:rsid w:val="00760993"/>
    <w:rsid w:val="00792ECB"/>
    <w:rsid w:val="007B1A3B"/>
    <w:rsid w:val="007B6144"/>
    <w:rsid w:val="007C2238"/>
    <w:rsid w:val="007D79A0"/>
    <w:rsid w:val="0080739B"/>
    <w:rsid w:val="00850F62"/>
    <w:rsid w:val="009113FB"/>
    <w:rsid w:val="00955C16"/>
    <w:rsid w:val="00967C2A"/>
    <w:rsid w:val="00973109"/>
    <w:rsid w:val="00A61FE9"/>
    <w:rsid w:val="00A81988"/>
    <w:rsid w:val="00AD1F6F"/>
    <w:rsid w:val="00AE17FF"/>
    <w:rsid w:val="00B27A0D"/>
    <w:rsid w:val="00B706C7"/>
    <w:rsid w:val="00BA304B"/>
    <w:rsid w:val="00BE3F7E"/>
    <w:rsid w:val="00BF08F9"/>
    <w:rsid w:val="00C03700"/>
    <w:rsid w:val="00C46362"/>
    <w:rsid w:val="00C871A9"/>
    <w:rsid w:val="00CB0FD3"/>
    <w:rsid w:val="00CC49E3"/>
    <w:rsid w:val="00CC5911"/>
    <w:rsid w:val="00D7543E"/>
    <w:rsid w:val="00D81E72"/>
    <w:rsid w:val="00D97A87"/>
    <w:rsid w:val="00DD3948"/>
    <w:rsid w:val="00DF2437"/>
    <w:rsid w:val="00E05009"/>
    <w:rsid w:val="00E15342"/>
    <w:rsid w:val="00EA7385"/>
    <w:rsid w:val="00EE2CB7"/>
    <w:rsid w:val="00F45452"/>
    <w:rsid w:val="00F92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424D2"/>
  <w15:chartTrackingRefBased/>
  <w15:docId w15:val="{45E7FC4E-9B2D-45EC-BF9B-2EEBB129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3E"/>
    <w:pPr>
      <w:spacing w:after="0" w:line="240" w:lineRule="auto"/>
      <w:jc w:val="both"/>
    </w:pPr>
    <w:rPr>
      <w:rFonts w:ascii="Arial" w:eastAsia="Times New Roman" w:hAnsi="Arial" w:cs="Times New Roman"/>
      <w:sz w:val="20"/>
      <w:szCs w:val="24"/>
      <w:lang w:val="es-ES" w:eastAsia="es-ES"/>
    </w:rPr>
  </w:style>
  <w:style w:type="paragraph" w:styleId="Ttulo2">
    <w:name w:val="heading 2"/>
    <w:basedOn w:val="Normal"/>
    <w:next w:val="Normal"/>
    <w:link w:val="Ttulo2Car"/>
    <w:uiPriority w:val="9"/>
    <w:semiHidden/>
    <w:unhideWhenUsed/>
    <w:qFormat/>
    <w:rsid w:val="00D754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9E3"/>
    <w:pPr>
      <w:tabs>
        <w:tab w:val="center" w:pos="4419"/>
        <w:tab w:val="right" w:pos="8838"/>
      </w:tabs>
    </w:pPr>
  </w:style>
  <w:style w:type="character" w:customStyle="1" w:styleId="EncabezadoCar">
    <w:name w:val="Encabezado Car"/>
    <w:basedOn w:val="Fuentedeprrafopredeter"/>
    <w:link w:val="Encabezado"/>
    <w:uiPriority w:val="99"/>
    <w:rsid w:val="00CC49E3"/>
  </w:style>
  <w:style w:type="paragraph" w:styleId="Piedepgina">
    <w:name w:val="footer"/>
    <w:basedOn w:val="Normal"/>
    <w:link w:val="PiedepginaCar"/>
    <w:uiPriority w:val="99"/>
    <w:unhideWhenUsed/>
    <w:rsid w:val="00CC49E3"/>
    <w:pPr>
      <w:tabs>
        <w:tab w:val="center" w:pos="4419"/>
        <w:tab w:val="right" w:pos="8838"/>
      </w:tabs>
    </w:pPr>
  </w:style>
  <w:style w:type="character" w:customStyle="1" w:styleId="PiedepginaCar">
    <w:name w:val="Pie de página Car"/>
    <w:basedOn w:val="Fuentedeprrafopredeter"/>
    <w:link w:val="Piedepgina"/>
    <w:uiPriority w:val="99"/>
    <w:rsid w:val="00CC49E3"/>
  </w:style>
  <w:style w:type="paragraph" w:styleId="Subttulo">
    <w:name w:val="Subtitle"/>
    <w:aliases w:val="M_Subtítulo"/>
    <w:basedOn w:val="Ttulo2"/>
    <w:next w:val="Normal"/>
    <w:link w:val="SubttuloCar"/>
    <w:qFormat/>
    <w:rsid w:val="00D7543E"/>
    <w:pPr>
      <w:numPr>
        <w:ilvl w:val="1"/>
      </w:numPr>
      <w:spacing w:before="0"/>
    </w:pPr>
    <w:rPr>
      <w:rFonts w:ascii="Arial" w:hAnsi="Arial"/>
      <w:b/>
      <w:bCs/>
      <w:iCs/>
      <w:color w:val="auto"/>
      <w:spacing w:val="15"/>
      <w:sz w:val="24"/>
    </w:rPr>
  </w:style>
  <w:style w:type="character" w:customStyle="1" w:styleId="SubttuloCar">
    <w:name w:val="Subtítulo Car"/>
    <w:aliases w:val="M_Subtítulo Car"/>
    <w:basedOn w:val="Fuentedeprrafopredeter"/>
    <w:link w:val="Subttulo"/>
    <w:rsid w:val="00D7543E"/>
    <w:rPr>
      <w:rFonts w:ascii="Arial" w:eastAsiaTheme="majorEastAsia" w:hAnsi="Arial" w:cstheme="majorBidi"/>
      <w:b/>
      <w:bCs/>
      <w:iCs/>
      <w:spacing w:val="15"/>
      <w:sz w:val="24"/>
      <w:szCs w:val="26"/>
      <w:lang w:val="es-ES" w:eastAsia="es-ES"/>
    </w:rPr>
  </w:style>
  <w:style w:type="character" w:customStyle="1" w:styleId="Ttulo2Car">
    <w:name w:val="Título 2 Car"/>
    <w:basedOn w:val="Fuentedeprrafopredeter"/>
    <w:link w:val="Ttulo2"/>
    <w:uiPriority w:val="9"/>
    <w:semiHidden/>
    <w:rsid w:val="00D7543E"/>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VARYAN</cp:lastModifiedBy>
  <cp:revision>31</cp:revision>
  <dcterms:created xsi:type="dcterms:W3CDTF">2021-10-05T22:22:00Z</dcterms:created>
  <dcterms:modified xsi:type="dcterms:W3CDTF">2022-01-30T00:07:00Z</dcterms:modified>
</cp:coreProperties>
</file>